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76C79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1pt;width:255.7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C76C79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C76C79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C76C79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C76C7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C76C79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C76C79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C76C79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C76C79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76C79" w:rsidP="00B47579">
      <w:r>
        <w:rPr>
          <w:noProof/>
          <w:lang w:eastAsia="es-ES"/>
        </w:rPr>
        <w:pict>
          <v:shape id="_x0000_s1035" type="#_x0000_t202" style="position:absolute;margin-left:-.9pt;margin-top:.5pt;width:423.9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>
      <w:bookmarkStart w:id="0" w:name="_GoBack"/>
      <w:bookmarkEnd w:id="0"/>
    </w:p>
    <w:p w:rsidR="00B47579" w:rsidRPr="007A7C60" w:rsidRDefault="00C76C79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C76C79" w:rsidP="00B47579">
      <w:r>
        <w:rPr>
          <w:noProof/>
          <w:lang w:eastAsia="es-ES"/>
        </w:rPr>
        <w:pict>
          <v:rect id="_x0000_s1037" style="position:absolute;margin-left:36.75pt;margin-top:23.15pt;width:174.6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76C79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76C79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C76C79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76C79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76C79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F21333" w:rsidRDefault="00C76C79">
      <w:r>
        <w:rPr>
          <w:noProof/>
          <w:lang w:val="es-EC" w:eastAsia="es-EC"/>
        </w:rPr>
        <w:pict>
          <v:rect id="_x0000_s1050" style="position:absolute;margin-left:-9.15pt;margin-top:18.2pt;width:462.6pt;height:26.9pt;z-index:251682816" filled="f" stroked="f">
            <v:textbox>
              <w:txbxContent>
                <w:p w:rsidR="00F21333" w:rsidRPr="00836E5A" w:rsidRDefault="00F21333" w:rsidP="00F21333">
                  <w:pPr>
                    <w:jc w:val="center"/>
                    <w:rPr>
                      <w:sz w:val="16"/>
                      <w:szCs w:val="10"/>
                    </w:rPr>
                  </w:pPr>
                  <w:r w:rsidRPr="00836E5A">
                    <w:rPr>
                      <w:sz w:val="16"/>
                      <w:szCs w:val="10"/>
                    </w:rPr>
                    <w:t>El acceso a la información pública, será por regla general gratuito a excepción de los costos de repro</w:t>
                  </w:r>
                  <w:r w:rsidR="00610E47" w:rsidRPr="00836E5A">
                    <w:rPr>
                      <w:sz w:val="16"/>
                      <w:szCs w:val="10"/>
                    </w:rPr>
                    <w:t xml:space="preserve">ducción </w:t>
                  </w:r>
                  <w:r w:rsidR="00610E47" w:rsidRPr="00836E5A">
                    <w:rPr>
                      <w:rFonts w:ascii="Arial" w:hAnsi="Arial" w:cs="Arial"/>
                      <w:sz w:val="16"/>
                      <w:szCs w:val="10"/>
                      <w:shd w:val="clear" w:color="auto" w:fill="FFFFFF"/>
                    </w:rPr>
                    <w:t>[</w:t>
                  </w:r>
                  <w:r w:rsidR="00610E47" w:rsidRPr="00836E5A">
                    <w:rPr>
                      <w:sz w:val="16"/>
                      <w:szCs w:val="10"/>
                    </w:rPr>
                    <w:t>LOTAIP-Art.4-Inciso (b)</w:t>
                  </w:r>
                  <w:r w:rsidR="00610E47" w:rsidRPr="00836E5A">
                    <w:rPr>
                      <w:rFonts w:ascii="Arial" w:hAnsi="Arial" w:cs="Arial"/>
                      <w:sz w:val="16"/>
                      <w:szCs w:val="10"/>
                      <w:shd w:val="clear" w:color="auto" w:fill="FFFFFF"/>
                    </w:rPr>
                    <w:t>]</w:t>
                  </w:r>
                </w:p>
              </w:txbxContent>
            </v:textbox>
          </v:rect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Otros</w:t>
      </w:r>
    </w:p>
    <w:sectPr w:rsidR="00F21333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79" w:rsidRDefault="00C76C79" w:rsidP="007003DB">
      <w:pPr>
        <w:spacing w:after="0" w:line="240" w:lineRule="auto"/>
      </w:pPr>
      <w:r>
        <w:separator/>
      </w:r>
    </w:p>
  </w:endnote>
  <w:endnote w:type="continuationSeparator" w:id="0">
    <w:p w:rsidR="00C76C79" w:rsidRDefault="00C76C7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836E5A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79" w:rsidRDefault="00C76C79" w:rsidP="007003DB">
      <w:pPr>
        <w:spacing w:after="0" w:line="240" w:lineRule="auto"/>
      </w:pPr>
      <w:r>
        <w:separator/>
      </w:r>
    </w:p>
  </w:footnote>
  <w:footnote w:type="continuationSeparator" w:id="0">
    <w:p w:rsidR="00C76C79" w:rsidRDefault="00C76C7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257B8F" w:rsidP="00257B8F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-249555</wp:posOffset>
          </wp:positionV>
          <wp:extent cx="914400" cy="447675"/>
          <wp:effectExtent l="19050" t="0" r="0" b="0"/>
          <wp:wrapSquare wrapText="bothSides"/>
          <wp:docPr id="1" name="Imagen 1" descr="C:\Documents and Settings\patronato001\Mis documentos\RRPP\DISEÑOS\GADP-D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atronato001\Mis documentos\RRPP\DISEÑOS\GADP-D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222D1B"/>
    <w:rsid w:val="00233370"/>
    <w:rsid w:val="00257B8F"/>
    <w:rsid w:val="002C07F7"/>
    <w:rsid w:val="00610E47"/>
    <w:rsid w:val="007003DB"/>
    <w:rsid w:val="007B6653"/>
    <w:rsid w:val="0080640E"/>
    <w:rsid w:val="00836E5A"/>
    <w:rsid w:val="008803C5"/>
    <w:rsid w:val="00B47579"/>
    <w:rsid w:val="00BF1E00"/>
    <w:rsid w:val="00C76C79"/>
    <w:rsid w:val="00D208D2"/>
    <w:rsid w:val="00DA10B4"/>
    <w:rsid w:val="00F21333"/>
    <w:rsid w:val="00F5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GADPLAYAS</cp:lastModifiedBy>
  <cp:revision>6</cp:revision>
  <cp:lastPrinted>2016-01-28T16:39:00Z</cp:lastPrinted>
  <dcterms:created xsi:type="dcterms:W3CDTF">2016-01-28T17:00:00Z</dcterms:created>
  <dcterms:modified xsi:type="dcterms:W3CDTF">2018-09-05T16:25:00Z</dcterms:modified>
</cp:coreProperties>
</file>